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0F2" w:rsidRPr="004B40F2" w:rsidRDefault="004B40F2">
      <w:pPr>
        <w:rPr>
          <w:rStyle w:val="FontStyle28"/>
          <w:b/>
          <w:sz w:val="28"/>
          <w:szCs w:val="28"/>
        </w:rPr>
      </w:pPr>
      <w:r w:rsidRPr="004B40F2">
        <w:rPr>
          <w:rStyle w:val="FontStyle28"/>
          <w:b/>
          <w:sz w:val="28"/>
          <w:szCs w:val="28"/>
        </w:rPr>
        <w:t>Темы  СРС</w:t>
      </w:r>
    </w:p>
    <w:p w:rsidR="00722E0C" w:rsidRPr="004B40F2" w:rsidRDefault="004B40F2">
      <w:pPr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1. </w:t>
      </w:r>
      <w:r w:rsidRPr="004B40F2">
        <w:rPr>
          <w:rStyle w:val="FontStyle28"/>
          <w:sz w:val="28"/>
          <w:szCs w:val="28"/>
        </w:rPr>
        <w:t>Качество природной среды и состояние здоровья населения.</w:t>
      </w:r>
    </w:p>
    <w:p w:rsidR="004B40F2" w:rsidRPr="004B40F2" w:rsidRDefault="004B40F2">
      <w:pPr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2. </w:t>
      </w:r>
      <w:r w:rsidRPr="004B40F2">
        <w:rPr>
          <w:rStyle w:val="FontStyle28"/>
          <w:sz w:val="28"/>
          <w:szCs w:val="28"/>
        </w:rPr>
        <w:t>Животный мир РК и его охрана.</w:t>
      </w:r>
    </w:p>
    <w:p w:rsidR="004B40F2" w:rsidRPr="004B40F2" w:rsidRDefault="004B40F2">
      <w:pPr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3. </w:t>
      </w:r>
      <w:r w:rsidRPr="004B40F2">
        <w:rPr>
          <w:rStyle w:val="FontStyle28"/>
          <w:sz w:val="28"/>
          <w:szCs w:val="28"/>
        </w:rPr>
        <w:t>Растительный мир РК и его охрана.</w:t>
      </w:r>
    </w:p>
    <w:p w:rsidR="004B40F2" w:rsidRPr="004B40F2" w:rsidRDefault="004B40F2">
      <w:pPr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4. </w:t>
      </w:r>
      <w:r w:rsidRPr="004B40F2">
        <w:rPr>
          <w:rStyle w:val="FontStyle28"/>
          <w:sz w:val="28"/>
          <w:szCs w:val="28"/>
        </w:rPr>
        <w:t>Демографический взрыв и его последствия.</w:t>
      </w:r>
    </w:p>
    <w:p w:rsidR="004B40F2" w:rsidRPr="004B40F2" w:rsidRDefault="004B40F2">
      <w:pPr>
        <w:rPr>
          <w:sz w:val="28"/>
          <w:szCs w:val="28"/>
        </w:rPr>
      </w:pPr>
      <w:r>
        <w:rPr>
          <w:rStyle w:val="FontStyle28"/>
          <w:sz w:val="28"/>
          <w:szCs w:val="28"/>
        </w:rPr>
        <w:t xml:space="preserve">5. </w:t>
      </w:r>
      <w:bookmarkStart w:id="0" w:name="_GoBack"/>
      <w:bookmarkEnd w:id="0"/>
      <w:r w:rsidRPr="004B40F2">
        <w:rPr>
          <w:rStyle w:val="FontStyle28"/>
          <w:sz w:val="28"/>
          <w:szCs w:val="28"/>
        </w:rPr>
        <w:t>Проблемы опустынивания и методы борьбы.</w:t>
      </w:r>
    </w:p>
    <w:sectPr w:rsidR="004B40F2" w:rsidRPr="004B4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795"/>
    <w:rsid w:val="004B40F2"/>
    <w:rsid w:val="00722E0C"/>
    <w:rsid w:val="00D93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8">
    <w:name w:val="Font Style28"/>
    <w:rsid w:val="004B40F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8">
    <w:name w:val="Font Style28"/>
    <w:rsid w:val="004B40F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2019-01-08T10:43:00Z</dcterms:created>
  <dcterms:modified xsi:type="dcterms:W3CDTF">2019-01-08T10:47:00Z</dcterms:modified>
</cp:coreProperties>
</file>